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7869C7" w:rsidRPr="007869C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869C7" w:rsidRPr="007869C7" w:rsidRDefault="007869C7" w:rsidP="007869C7">
            <w:pPr>
              <w:widowControl/>
              <w:spacing w:line="450" w:lineRule="atLeast"/>
              <w:jc w:val="center"/>
              <w:rPr>
                <w:rFonts w:ascii="黑体" w:eastAsia="黑体" w:hAnsi="黑体" w:cs="宋体"/>
                <w:color w:val="375DA4"/>
                <w:kern w:val="0"/>
                <w:sz w:val="30"/>
                <w:szCs w:val="30"/>
              </w:rPr>
            </w:pPr>
            <w:r w:rsidRPr="007869C7">
              <w:rPr>
                <w:rFonts w:ascii="黑体" w:eastAsia="黑体" w:hAnsi="黑体" w:cs="Calibri" w:hint="eastAsia"/>
                <w:color w:val="375DA4"/>
                <w:kern w:val="0"/>
                <w:sz w:val="30"/>
                <w:szCs w:val="30"/>
              </w:rPr>
              <w:t>教育部关于公布第三批“精品视频</w:t>
            </w:r>
            <w:r w:rsidRPr="007869C7">
              <w:rPr>
                <w:rFonts w:ascii="黑体" w:eastAsia="黑体" w:hAnsi="黑体" w:cs="Calibri" w:hint="eastAsia"/>
                <w:color w:val="375DA4"/>
                <w:kern w:val="0"/>
                <w:sz w:val="30"/>
                <w:szCs w:val="30"/>
              </w:rPr>
              <w:br/>
              <w:t xml:space="preserve">公开课”名单的通知 </w:t>
            </w:r>
          </w:p>
        </w:tc>
      </w:tr>
    </w:tbl>
    <w:p w:rsidR="007869C7" w:rsidRPr="007869C7" w:rsidRDefault="007869C7" w:rsidP="007869C7">
      <w:pPr>
        <w:widowControl/>
        <w:jc w:val="right"/>
        <w:rPr>
          <w:rFonts w:ascii="Calibri" w:eastAsia="宋体" w:hAnsi="Calibri" w:cs="Calibri" w:hint="eastAsia"/>
          <w:kern w:val="0"/>
          <w:szCs w:val="21"/>
        </w:rPr>
      </w:pPr>
      <w:proofErr w:type="gramStart"/>
      <w:r w:rsidRPr="007869C7">
        <w:rPr>
          <w:rFonts w:ascii="Calibri" w:eastAsia="宋体" w:hAnsi="Calibri" w:cs="Calibri" w:hint="eastAsia"/>
          <w:kern w:val="0"/>
          <w:szCs w:val="21"/>
        </w:rPr>
        <w:t>教高函</w:t>
      </w:r>
      <w:proofErr w:type="gramEnd"/>
      <w:r w:rsidRPr="007869C7">
        <w:rPr>
          <w:rFonts w:ascii="Calibri" w:eastAsia="宋体" w:hAnsi="Calibri" w:cs="Calibri" w:hint="eastAsia"/>
          <w:kern w:val="0"/>
          <w:szCs w:val="21"/>
        </w:rPr>
        <w:t>[2013]8</w:t>
      </w:r>
      <w:r w:rsidRPr="007869C7">
        <w:rPr>
          <w:rFonts w:ascii="Calibri" w:eastAsia="宋体" w:hAnsi="Calibri" w:cs="Calibri" w:hint="eastAsia"/>
          <w:kern w:val="0"/>
          <w:szCs w:val="21"/>
        </w:rPr>
        <w:t>号</w:t>
      </w:r>
      <w:r w:rsidRPr="007869C7">
        <w:rPr>
          <w:rFonts w:ascii="Calibri" w:eastAsia="宋体" w:hAnsi="Calibri" w:cs="Calibri" w:hint="eastAsia"/>
          <w:kern w:val="0"/>
          <w:szCs w:val="21"/>
        </w:rP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7869C7" w:rsidRPr="007869C7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869C7" w:rsidRPr="007869C7" w:rsidRDefault="007869C7" w:rsidP="007869C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869C7">
              <w:rPr>
                <w:rFonts w:ascii="Calibri" w:eastAsia="宋体" w:hAnsi="Calibri" w:cs="Calibri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7869C7" w:rsidRPr="007869C7" w:rsidRDefault="007869C7" w:rsidP="007869C7">
      <w:pPr>
        <w:widowControl/>
        <w:jc w:val="center"/>
        <w:rPr>
          <w:rFonts w:ascii="Calibri" w:eastAsia="宋体" w:hAnsi="Calibri" w:cs="Calibri"/>
          <w:vanish/>
          <w:kern w:val="0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7869C7" w:rsidRPr="007869C7">
        <w:trPr>
          <w:tblCellSpacing w:w="0" w:type="dxa"/>
          <w:jc w:val="center"/>
        </w:trPr>
        <w:tc>
          <w:tcPr>
            <w:tcW w:w="0" w:type="auto"/>
            <w:hideMark/>
          </w:tcPr>
          <w:p w:rsidR="007869C7" w:rsidRPr="007869C7" w:rsidRDefault="007869C7" w:rsidP="007869C7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869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各省、自治区、直辖市教育厅（教委），新疆生产建设兵团教育局，有关部门（单位）教育司（局），解放军总参谋部军训部，部属各高等学校：</w:t>
            </w:r>
          </w:p>
          <w:p w:rsidR="007869C7" w:rsidRPr="007869C7" w:rsidRDefault="007869C7" w:rsidP="007869C7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869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根据《教育部 财政部关于“十二五”期间实施“高等学校本科教学质量与教学改革工程”的意见》（</w:t>
            </w:r>
            <w:proofErr w:type="gramStart"/>
            <w:r w:rsidRPr="007869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教高〔2011〕</w:t>
            </w:r>
            <w:proofErr w:type="gramEnd"/>
            <w:r w:rsidRPr="007869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6号）和《教育部关于国家精品开放课程建设的实施意见》（</w:t>
            </w:r>
            <w:proofErr w:type="gramStart"/>
            <w:r w:rsidRPr="007869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教高〔2011〕</w:t>
            </w:r>
            <w:proofErr w:type="gramEnd"/>
            <w:r w:rsidRPr="007869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号），经有关高校建设和申报、教育部组织专家评审遴选，共有139门课程以及《演讲与口才》《航空航天概论》《技术光学》等3门课程的续拍部分，于2012年10月至2013年4月在“爱课程”网、中国网络电视台及网易等3个网站以“中国大学视频公开课”形式免费向社会开放，产生了良好的社会反响。按照有关规定，我部现确定这些课程为第三批“精品视频公开课”（名单见附件），并给予相关高校经费支持。</w:t>
            </w:r>
          </w:p>
          <w:p w:rsidR="007869C7" w:rsidRPr="007869C7" w:rsidRDefault="007869C7" w:rsidP="007869C7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869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截至目前，共有244门课程以“中国大学视频公开课”形式向社会开放，这些课程充分展示了当代中国高等教育风采，为推动高等教育开放，促进教学观念转变、教学内容更新和教学方法改革发挥了重要作用。</w:t>
            </w:r>
          </w:p>
          <w:p w:rsidR="007869C7" w:rsidRPr="007869C7" w:rsidRDefault="007869C7" w:rsidP="007869C7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869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请省级教育行政部门和高校充分认识开展“精品视频公开课”建设工作的重要意义，进一步做好新课程的组织建设工作，加大上网课程推介力度，积极引导广大师生和社会学习者学习使用，为推进优质教育资源共享、实现大学服务社会和文化传承创新的使命和社会责任、积极发挥文化育人作用、推动学习型社会建设做出更大贡献。</w:t>
            </w:r>
          </w:p>
          <w:p w:rsidR="007869C7" w:rsidRPr="007869C7" w:rsidRDefault="007869C7" w:rsidP="007869C7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869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附件： 第三批“精品视频公开课”名单</w:t>
            </w:r>
          </w:p>
          <w:p w:rsidR="007869C7" w:rsidRPr="007869C7" w:rsidRDefault="007869C7" w:rsidP="007869C7">
            <w:pPr>
              <w:widowControl/>
              <w:spacing w:before="100" w:beforeAutospacing="1" w:after="375" w:line="48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869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</w:t>
            </w:r>
          </w:p>
          <w:p w:rsidR="007869C7" w:rsidRPr="007869C7" w:rsidRDefault="007869C7" w:rsidP="007869C7">
            <w:pPr>
              <w:widowControl/>
              <w:spacing w:before="100" w:beforeAutospacing="1" w:after="375" w:line="48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869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2013年5月30日</w:t>
            </w:r>
          </w:p>
          <w:p w:rsidR="007869C7" w:rsidRPr="007869C7" w:rsidRDefault="007869C7" w:rsidP="007869C7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869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附件： </w:t>
            </w:r>
          </w:p>
          <w:p w:rsidR="007869C7" w:rsidRPr="007869C7" w:rsidRDefault="007869C7" w:rsidP="007869C7">
            <w:pPr>
              <w:widowControl/>
              <w:spacing w:before="100" w:beforeAutospacing="1" w:after="375" w:line="4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869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第三批“精品视频公开课”名单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40"/>
              <w:gridCol w:w="1934"/>
              <w:gridCol w:w="4085"/>
              <w:gridCol w:w="1627"/>
            </w:tblGrid>
            <w:tr w:rsidR="007869C7" w:rsidRPr="007869C7">
              <w:trPr>
                <w:cantSplit/>
                <w:trHeight w:val="454"/>
                <w:tblHeader/>
                <w:jc w:val="center"/>
              </w:trPr>
              <w:tc>
                <w:tcPr>
                  <w:tcW w:w="38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b/>
                      <w:bCs/>
                      <w:color w:val="000000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16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b/>
                      <w:bCs/>
                      <w:color w:val="000000"/>
                      <w:kern w:val="0"/>
                      <w:szCs w:val="21"/>
                    </w:rPr>
                    <w:t>学校</w:t>
                  </w:r>
                </w:p>
              </w:tc>
              <w:tc>
                <w:tcPr>
                  <w:tcW w:w="246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b/>
                      <w:bCs/>
                      <w:color w:val="000000"/>
                      <w:kern w:val="0"/>
                      <w:szCs w:val="21"/>
                    </w:rPr>
                    <w:t>课程名称</w:t>
                  </w:r>
                </w:p>
              </w:tc>
              <w:tc>
                <w:tcPr>
                  <w:tcW w:w="9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b/>
                      <w:bCs/>
                      <w:color w:val="000000"/>
                      <w:kern w:val="0"/>
                      <w:szCs w:val="21"/>
                    </w:rPr>
                    <w:t>主讲教师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北京大学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影片赏析（1～5讲）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戴锦华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北京大学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世界文化地理（1～8讲）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邓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  辉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中国人民大学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宏观经济热点问题解读（1～6讲）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方福前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中国人民大学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平凡生活中的深沉智慧——辩证唯物论（1～6讲）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李海洋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清华大学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环境保护与可持续发展（1～14讲）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钱  易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杜鹏飞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齐 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晔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 王明远何  苗 张天柱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北京交通大学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高速铁路纵横（1～9讲）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聂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 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磊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 张星臣杨 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浩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中国石油大学（北京）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事理求精运筹学（1～6讲）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张宝生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中国石油大学（华东）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走近石油（1～8讲）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山红红 陈清华 管志川 李明忠 何利民 李雷鸣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中国石油大学（华东）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魔方和数学建模（1～5讲）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李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世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春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中国石油大学（华东）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身边的物理化学世界（1～8讲）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叶天旭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华北电力大学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生活中的纠纷与解决（1～9讲）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王学棉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 方仲炳赵旭光 李红枫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北京林业大学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中国名花（1～9讲）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刘  燕 张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启翔陈瑞丹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13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北京师范大学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创造性心理学（1～8讲）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林崇德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北京外国语大学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俄罗斯文学的品格与文化特性（1～6讲）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张建华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15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北京语言大学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中国文化英文系列讲座（1～8讲）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宁一中 陆 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薇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张  威 傅  勇胡  俊 王秋生穆  杨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牟玉涵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16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spacing w:val="-8"/>
                      <w:kern w:val="0"/>
                      <w:szCs w:val="21"/>
                    </w:rPr>
                    <w:t>对外经济贸易大学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企业财务报表分析（1～8讲）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张新民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lastRenderedPageBreak/>
                    <w:t>17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中央财经大学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会计与价值创造（1～5讲）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孟  焰 潘秀丽 孙  健 王彦超刘俊勇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18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中央财经大学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保险与民生（1～8讲）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郝演苏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 郭丽军 褚福灵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19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中国政法大学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法律逻辑与方法（1～10讲）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王  洪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20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中央民族大学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红楼十二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钗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评讲（1～12讲）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曹立波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21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spacing w:val="-8"/>
                      <w:kern w:val="0"/>
                      <w:szCs w:val="21"/>
                    </w:rPr>
                    <w:t>中国人民公安大学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公安学基础理论（1～5讲）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王大伟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22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北京体育大学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奥林匹克运动（1～5讲）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任  海 黄亚玲 孙葆丽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23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北京理工大学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心理学与生活——当代中国社会心理热点问题（1～10讲）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贾晓明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24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首都师范大学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20世纪国际关系的历史 （1～10讲）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徐  蓝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25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中央音乐学院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西方音乐史专题掠影（1～5讲）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余志刚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26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外交学院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当代中国外交（1～9讲）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张历历 夏莉萍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27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南开大学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生命科学漫谈（1～5讲）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蔡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  峻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28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天津工业大学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纺织与现代科技（1～8讲）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姚金波 王建坤 钟智丽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29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天津理工大学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项目价值提升的艺术——工程造价（1～6讲）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尹贻林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30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河北师范大学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大学生活与大学生成长（1～6讲）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李树青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31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山西大学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区域社会史导论（1～8讲）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spacing w:line="26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行  龙 韩晓莉 张俊峰 苏泽龙 胡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英泽 常利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兵  马维强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郝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  平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32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太原理工大学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化工生产自动化（1～6讲）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张 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玮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33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太原理工大学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面向对象编程思想概览（1～6讲）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强 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彦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 赵涓涓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34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内蒙古大学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热含妙理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梁希侠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35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大连理工大学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改变世界的化学（1～8讲）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孟长功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36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东北大学 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老子的人生智慧（1～5讲）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张  雷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37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东北大学 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冶金资源综合利用及环保（1～6讲）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姜茂发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孙丽枫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38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东北大学 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社区管理学（1～5讲）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孙  萍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39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东北大学 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老上海广告大师（1～5讲）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赵 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琛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40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辽宁大学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财政与民生（1～7讲）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杨志安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41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大连大学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汉字的传统文化解读（1～8讲）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李  索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lastRenderedPageBreak/>
                    <w:t>42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沈阳建筑大学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盛京宫殿建筑（1～8讲）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陈伯超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朴玉顺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43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渤海大学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公关与沟通（1～11讲）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单凤儒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 赵文晶 金彦龙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44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吉林大学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人文视野中的生态学（1～6讲）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包国章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45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东北师范大学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古代世界文明漫谈（1～7讲）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周巩固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46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东北师范大学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教育理论与教育改革热点专题（1～6讲）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柳海民 于  伟 邬志辉 王小英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47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东北林业大学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室内花卉与装饰（1～5讲）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岳 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桦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48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东北林业大学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木材与人类生活（1～5讲）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郭明辉 宋魁彦 李 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坚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49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东北石油大学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大庆精神创新与发展（1～5讲）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宋玉玲 杨晓龙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50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复旦大学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康德的理论哲学和实践哲学（1～6讲）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张汝伦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51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同济大学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行政学基本原理与实务分析（1～10讲）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孙  荣 徐  红 杨蓓蕾 邹珊珊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52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同济大学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交通设计（1～9讲）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杨晓光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53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上海交通大学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法与社会（1～8讲）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季卫东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54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上海交通大学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数学之旅（1～6讲）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王维克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55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华东理工大学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生物医用材料（1～5讲）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刘昌胜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56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东华大学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现代企业决策与仿真（1～10讲）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宋福根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57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华东师范大学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区域经济发展规划与管理（1～8讲）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曾  刚 孔  翔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58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华东师范大学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spacing w:line="280" w:lineRule="atLeas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诠释社会、解读生活——社会心理学（1～7讲）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spacing w:line="26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崔丽娟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59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上海财经大学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spacing w:line="260" w:lineRule="atLeas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金融是现代经济的核心（1～12讲）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spacing w:line="26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戴国强 柳永明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胡乃红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60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上海财经大学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中国税收专题（1～10讲）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胡怡建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61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上海中医药大学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走进经络的世界（1～5讲）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徐  平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62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东南大学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唐诗鉴赏（1～18讲）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王步高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63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河海大学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中华水文化（1～5讲）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尉天骄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64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河海大学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力学与工程（1～5讲）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武清玺 杨海霞 杜成斌 邵国建 王向东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65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南京农业大学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植物与生活（1～5讲）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强  胜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66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南京农业大学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茶叶品鉴艺术（1～5讲）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房婉萍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lastRenderedPageBreak/>
                    <w:t>67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南京理工大学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舞动的中国龙——龙文化与当代中国舞龙运动（1～5讲）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朱继华 李崇新 顾  城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68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南京理工大学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材料与文明（1～6讲）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陈  光 徐  锋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谈华平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69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南京航空航天大学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材料力学漫谈（1～6讲）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邓宗白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70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南京航空航天大学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现代航空航天技术在军事上的作用（1～6讲）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昂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海松 郑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祥明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71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苏州大学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昆曲艺术（1～10讲）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周  秦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72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苏州大学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英语经典美文：从培根到伍尔芙（1～10讲）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王腊宝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73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江苏大学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创业人生（1～8讲）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梅  强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74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南京师范大学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先秦诸子精华（1～8讲）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徐克谦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75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浙江大学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转基因技术：安全、应用与管理（1～6讲）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叶恭银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76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宁波大学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经济生活中的法律（1～8讲）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郑曙光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77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浙江工业大学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走进口腔的数字化技术（1～5讲）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彭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  伟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78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浙江师范大学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“三农”经典解析（1～9讲）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王景新 黄中伟 车裕斌 鲁可荣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79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浙江科技学院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现代绘画赏析（1～10讲）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刘颖林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80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合肥工业大学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沈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括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和他的《梦溪笔谈》（1～9讲）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钱 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斌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33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81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中国科学技术大学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来自量子世界的新技术（1～5讲）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郭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光灿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82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spacing w:val="-8"/>
                      <w:kern w:val="0"/>
                      <w:szCs w:val="21"/>
                    </w:rPr>
                    <w:t>中国科学技术大学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系统生物学与生命（1～5讲）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吴家睿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83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安徽大学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徽州文化——中国传统文化的标本（1～8讲）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卞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  利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84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安徽大学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化妆品与健康美容（1～6讲）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王雪梅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85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厦门大学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全球变化——来自海洋的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讯息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（1～9讲）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陈  敏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86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厦门大学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生活中的经济学（1～6讲）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郭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 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晔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87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福建中医药大学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中医健康理念（1～9讲）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李灿东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88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南昌大学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现代汉语与社会生活（1～8讲）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徐阳春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89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江西财经大学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商解孙子制胜韬略（1～10讲）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刘爱军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90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景德镇陶瓷学院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走进陶瓷艺术殿堂——陶瓷艺术系列课程（1～7讲）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何炳钦 张亚林 邹晓松 李磊颖 刘颖睿 黄  胜 陈丽萍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91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山东大学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管理学与领导艺术（1～8讲）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徐向艺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 班  博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张鸿萍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lastRenderedPageBreak/>
                    <w:t>92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山东科技大学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石文化与宝玉石鉴赏（1～8讲）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薛彦辉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93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郑州大学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材料·人·环境——走进材料科学（1～6讲）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关绍康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曹少魁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 周  颖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94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河南大学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文学传播的力量——司马相如与卓文君（1～5讲）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王立群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95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武汉大学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唐诗艺术（1～12讲）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尚永亮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96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中南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财经政法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价值营销概说（1～8讲）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万后芬 汤定娜 杜  鹏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费显政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97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中南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财经政法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知识创新、知识经济与知识产权（1～9讲）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吴汉东 曹新明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98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spacing w:val="-8"/>
                      <w:kern w:val="0"/>
                      <w:szCs w:val="21"/>
                    </w:rPr>
                    <w:t>中南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spacing w:val="-8"/>
                      <w:kern w:val="0"/>
                      <w:szCs w:val="21"/>
                    </w:rPr>
                    <w:t>财经政法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spacing w:val="-8"/>
                      <w:kern w:val="0"/>
                      <w:szCs w:val="21"/>
                    </w:rPr>
                    <w:t>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全球会计通史（1～11讲）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郭道扬 李燕媛 冉明东 康  均 宋丽梦 许家林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99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华中科技大学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创新——思维·方法·实践（1～8讲）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吴昌林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100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武汉理工大学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改变世界的电子支付（1～10讲）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杨琦峰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101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武汉理工大学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中华船文化（1～8讲）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席龙飞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蔡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 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薇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 顿  贺 龚昌奇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102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华中农业大学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基因的奥秘（1～5讲）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郑用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琏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103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长江大学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透视地下油藏——找寻石油的地震方法（1～8讲）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毛宁波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104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中南大学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中国情境下的人力资源管理实务（1～12讲）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颜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爱民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105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中南大学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网络文学创作与欣赏（1～8讲）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欧阳友权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106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中南大学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儿童常见疾病防治（1～7讲）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何庆南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107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湘潭大学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审美与人生（1～8讲）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季水河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王洁群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108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湖南师范大学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船山哲学与中国早期启蒙思潮（1～6讲）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张怀承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109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中山大学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人之体液——尿液（1～5讲）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姜 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傥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110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中山大学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数字城市（1～8讲）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张新长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111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华南理工大学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管理的认知与行动——如何成为有效的管理者（1～8讲）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陈春花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112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暨南大学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《红楼梦》的空间艺术（1～5讲）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张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世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君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113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广西大学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动物寄生虫与公共健康卫生（1～7讲）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黄维义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114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广西师范大学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女大学生素养（1～7讲）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王  枬 文  萍 徐 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莉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 邹艳丽 余 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昱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 陈小燕 耿涓涓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lastRenderedPageBreak/>
                    <w:t>115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海南医学院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肿瘤知识ABC（1～10讲）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李  群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116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重庆大学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企业合作的奥秘（1～7讲）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龙  勇 孟卫东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117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重庆师范大学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幼儿文学与幼儿成长（1～5讲）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瞿亚红 吴晓云 黄轶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斓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 谭雪莲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118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四川大学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细胞的命运（1～5讲）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邹方东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119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四川大学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公司法原理——公司何以有力量（1～5讲）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李  平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120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四川大学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急救技能在身边的应用（1～5讲）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万  智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余海放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 胡  海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121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电子科技大学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法律与现代生活（1～6讲）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商继政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122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电子科技大学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网络时代的信息安全（1～7讲）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秦志光 周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世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杰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123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电子科技大学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心理健康与现代生活（1～5讲）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李 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媛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 曾维希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124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西南财经大学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企业领导的法律思维（1～7讲）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吴  越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125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贵州大学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走近法律（1～5讲）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胡  灵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126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云南大学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社会管理视角的旅游与旅游业（1～5讲）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田卫民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127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云南大学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自然生态法则与人类生态文明（1～7讲）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段昌群 苏文华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128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昆明理工大学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组织行为学（1～5讲）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spacing w:line="260" w:lineRule="atLeas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段万春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 杨红娟 马  芬 傅  红 杜元伟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129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云南农业大学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生物多样性与作物病害控制（1～5讲）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朱有勇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何霞红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 朱书生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130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云南财经大学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现代物流管理（1～12讲）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李严锋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 冉文学 刘 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贲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 夏  露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131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西安电子科技大学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科学的精神与方法（1～10讲）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梁昌洪</w:t>
                  </w:r>
                  <w:proofErr w:type="gramEnd"/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132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西北农林科技大学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动物营养与低碳健康养殖（1～10讲）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姚军虎 杨小军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133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陕西师范大学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隋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唐人的日常生活——由小见大的历史（1～15讲）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于赓哲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134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陕西师范大学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心身疾病预防与心理调节（1～10讲）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奚耕思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135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陕西师范大学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哲学革命的理论总结——《路德维希·费尔巴哈和德国古典哲学的终结》导读（1～12讲）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金  延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136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西北大学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中国考古重大发现选讲（1～10讲）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spacing w:line="260" w:lineRule="atLeas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钱耀鹏 陈洪海 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赵丛苍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 王建新 段清波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137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青海大学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经济学的智慧（1～6讲）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曲  波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t>138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新疆大学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中国古代两情相悦的爱情审美（1～5讲）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张立斌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color w:val="000000"/>
                      <w:kern w:val="0"/>
                      <w:szCs w:val="21"/>
                    </w:rPr>
                    <w:lastRenderedPageBreak/>
                    <w:t>139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国防科学技术大学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数学建模——从自然走向理性之路（1～9讲）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吴孟达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续拍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spacing w:val="-8"/>
                      <w:kern w:val="0"/>
                      <w:szCs w:val="21"/>
                    </w:rPr>
                    <w:t>北京航空航天大学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演讲与口才（5～6讲）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姚小玲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续拍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spacing w:val="-8"/>
                      <w:kern w:val="0"/>
                      <w:szCs w:val="21"/>
                    </w:rPr>
                    <w:t>北京航空航天大学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航空航天概论（6～16讲）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杨  超 贾玉红</w:t>
                  </w:r>
                </w:p>
              </w:tc>
            </w:tr>
            <w:tr w:rsidR="007869C7" w:rsidRPr="007869C7">
              <w:trPr>
                <w:cantSplit/>
                <w:trHeight w:val="454"/>
                <w:jc w:val="center"/>
              </w:trPr>
              <w:tc>
                <w:tcPr>
                  <w:tcW w:w="38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续拍</w:t>
                  </w:r>
                </w:p>
              </w:tc>
              <w:tc>
                <w:tcPr>
                  <w:tcW w:w="11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北京理工大学</w:t>
                  </w:r>
                </w:p>
              </w:tc>
              <w:tc>
                <w:tcPr>
                  <w:tcW w:w="24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技术光学（4～9讲）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69C7" w:rsidRPr="007869C7" w:rsidRDefault="007869C7" w:rsidP="007869C7">
                  <w:pPr>
                    <w:widowControl/>
                    <w:snapToGrid w:val="0"/>
                    <w:spacing w:line="260" w:lineRule="atLeas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李  林 赵</w:t>
                  </w:r>
                  <w:proofErr w:type="gramStart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>长明谢敬辉</w:t>
                  </w:r>
                  <w:proofErr w:type="gramEnd"/>
                  <w:r w:rsidRPr="007869C7">
                    <w:rPr>
                      <w:rFonts w:ascii="宋体" w:eastAsia="宋体" w:hAnsi="宋体" w:cs="Calibri" w:hint="eastAsia"/>
                      <w:kern w:val="0"/>
                      <w:szCs w:val="21"/>
                    </w:rPr>
                    <w:t xml:space="preserve"> 白廷柱 周立伟</w:t>
                  </w:r>
                </w:p>
              </w:tc>
            </w:tr>
          </w:tbl>
          <w:p w:rsidR="007869C7" w:rsidRPr="007869C7" w:rsidRDefault="007869C7" w:rsidP="007869C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869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</w:tbl>
    <w:p w:rsidR="00E61A24" w:rsidRDefault="007869C7"/>
    <w:sectPr w:rsidR="00E61A24" w:rsidSect="00001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69C7"/>
    <w:rsid w:val="00001816"/>
    <w:rsid w:val="0078434C"/>
    <w:rsid w:val="007869C7"/>
    <w:rsid w:val="007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69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gao</cp:lastModifiedBy>
  <cp:revision>1</cp:revision>
  <dcterms:created xsi:type="dcterms:W3CDTF">2013-06-26T15:29:00Z</dcterms:created>
  <dcterms:modified xsi:type="dcterms:W3CDTF">2013-06-26T15:30:00Z</dcterms:modified>
</cp:coreProperties>
</file>